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5B" w:rsidRPr="00AC686B" w:rsidRDefault="00AC686B" w:rsidP="00D6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Trigonometry II:</w:t>
      </w:r>
      <w:r w:rsidR="00D61595" w:rsidRPr="00AC686B">
        <w:rPr>
          <w:b/>
          <w:sz w:val="28"/>
          <w:szCs w:val="28"/>
        </w:rPr>
        <w:t xml:space="preserve"> Equations</w:t>
      </w:r>
    </w:p>
    <w:p w:rsidR="00D61595" w:rsidRPr="00AC686B" w:rsidRDefault="00AC686B" w:rsidP="00AC686B">
      <w:pPr>
        <w:jc w:val="center"/>
        <w:rPr>
          <w:b/>
          <w:sz w:val="28"/>
          <w:szCs w:val="28"/>
        </w:rPr>
      </w:pPr>
      <w:r w:rsidRPr="00AC686B">
        <w:rPr>
          <w:b/>
          <w:sz w:val="28"/>
          <w:szCs w:val="28"/>
        </w:rPr>
        <w:t>Unit Test</w:t>
      </w:r>
    </w:p>
    <w:p w:rsidR="00BD3F7B" w:rsidRDefault="00BD3F7B" w:rsidP="004E03DF"/>
    <w:p w:rsidR="00AC686B" w:rsidRPr="00AC686B" w:rsidRDefault="00AC686B" w:rsidP="004E03DF"/>
    <w:p w:rsidR="00BD3F7B" w:rsidRPr="00AC686B" w:rsidRDefault="00BD3F7B" w:rsidP="004E03DF">
      <w:r w:rsidRPr="00AC686B">
        <w:rPr>
          <w:b/>
        </w:rPr>
        <w:t>Name</w:t>
      </w:r>
      <w:r w:rsidRPr="00AC686B">
        <w:t>: __________________________</w:t>
      </w:r>
      <w:r w:rsidR="00AC686B">
        <w:t xml:space="preserve">______ </w:t>
      </w:r>
      <w:r w:rsidR="00AC686B">
        <w:tab/>
      </w:r>
      <w:r w:rsidR="00AC686B" w:rsidRPr="00AC686B">
        <w:rPr>
          <w:b/>
        </w:rPr>
        <w:t>Date</w:t>
      </w:r>
      <w:r w:rsidR="00AC686B">
        <w:t>: __</w:t>
      </w:r>
      <w:r w:rsidRPr="00AC686B">
        <w:t>________________________</w:t>
      </w:r>
    </w:p>
    <w:p w:rsidR="00BD3F7B" w:rsidRPr="00AC686B" w:rsidRDefault="00BD3F7B" w:rsidP="004E03DF"/>
    <w:p w:rsidR="00BD3F7B" w:rsidRPr="00AC686B" w:rsidRDefault="00BD3F7B" w:rsidP="004E03DF"/>
    <w:p w:rsidR="00BD3F7B" w:rsidRPr="00AC686B" w:rsidRDefault="00BD3F7B" w:rsidP="004E03DF"/>
    <w:p w:rsidR="00F1275B" w:rsidRPr="00AC686B" w:rsidRDefault="00F1275B" w:rsidP="00F1275B">
      <w:pPr>
        <w:pStyle w:val="ListParagraph"/>
        <w:ind w:left="709"/>
      </w:pPr>
    </w:p>
    <w:p w:rsidR="00FB0766" w:rsidRPr="00AC686B" w:rsidRDefault="004E03DF" w:rsidP="00AC686B">
      <w:pPr>
        <w:pStyle w:val="ListParagraph"/>
        <w:numPr>
          <w:ilvl w:val="0"/>
          <w:numId w:val="1"/>
        </w:numPr>
        <w:ind w:left="284"/>
      </w:pPr>
      <w:r w:rsidRPr="00AC686B">
        <w:t>Simplify: sin</w:t>
      </w:r>
      <w:r w:rsidRPr="00AC686B">
        <w:rPr>
          <w:vertAlign w:val="superscript"/>
        </w:rPr>
        <w:t>2</w:t>
      </w:r>
      <w:r w:rsidRPr="00AC686B">
        <w:t xml:space="preserve"> A – cos</w:t>
      </w:r>
      <w:r w:rsidRPr="00AC686B">
        <w:rPr>
          <w:vertAlign w:val="superscript"/>
        </w:rPr>
        <w:t>2</w:t>
      </w:r>
      <w:r w:rsidRPr="00AC686B">
        <w:t xml:space="preserve"> A</w:t>
      </w:r>
    </w:p>
    <w:p w:rsidR="004E03DF" w:rsidRPr="00AC686B" w:rsidRDefault="004E03DF"/>
    <w:tbl>
      <w:tblPr>
        <w:tblStyle w:val="TableGrid"/>
        <w:tblpPr w:leftFromText="180" w:rightFromText="180" w:vertAnchor="text" w:horzAnchor="margin" w:tblpXSpec="center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266"/>
        <w:gridCol w:w="2266"/>
        <w:gridCol w:w="2267"/>
      </w:tblGrid>
      <w:tr w:rsidR="00792DE7" w:rsidRPr="00AC686B" w:rsidTr="00AC686B">
        <w:trPr>
          <w:trHeight w:val="320"/>
        </w:trPr>
        <w:tc>
          <w:tcPr>
            <w:tcW w:w="2266" w:type="dxa"/>
            <w:vAlign w:val="center"/>
          </w:tcPr>
          <w:p w:rsidR="00792DE7" w:rsidRPr="00AC686B" w:rsidRDefault="00792DE7" w:rsidP="00792DE7">
            <w:r w:rsidRPr="00AC686B">
              <w:t>A</w:t>
            </w:r>
            <w:r w:rsidRPr="00AC686B">
              <w:t>.</w:t>
            </w:r>
            <w:r w:rsidRPr="00AC686B">
              <w:t xml:space="preserve"> </w:t>
            </w:r>
            <w:r w:rsidRPr="00AC686B">
              <w:t>-</w:t>
            </w:r>
            <w:proofErr w:type="spellStart"/>
            <w:r w:rsidRPr="00AC686B">
              <w:t>cos</w:t>
            </w:r>
            <w:proofErr w:type="spellEnd"/>
            <w:r w:rsidRPr="00AC686B">
              <w:t xml:space="preserve"> 2A</w:t>
            </w:r>
          </w:p>
        </w:tc>
        <w:tc>
          <w:tcPr>
            <w:tcW w:w="2266" w:type="dxa"/>
            <w:vAlign w:val="center"/>
          </w:tcPr>
          <w:p w:rsidR="00792DE7" w:rsidRPr="00AC686B" w:rsidRDefault="00792DE7" w:rsidP="00792DE7">
            <w:r w:rsidRPr="00AC686B">
              <w:t>B. -1</w:t>
            </w:r>
          </w:p>
        </w:tc>
        <w:tc>
          <w:tcPr>
            <w:tcW w:w="2266" w:type="dxa"/>
          </w:tcPr>
          <w:p w:rsidR="00792DE7" w:rsidRPr="00AC686B" w:rsidRDefault="00792DE7" w:rsidP="00792DE7">
            <w:r w:rsidRPr="00AC686B">
              <w:t xml:space="preserve">C.  </w:t>
            </w:r>
            <w:proofErr w:type="spellStart"/>
            <w:r w:rsidRPr="00AC686B">
              <w:t>cos</w:t>
            </w:r>
            <w:proofErr w:type="spellEnd"/>
            <w:r w:rsidRPr="00AC686B">
              <w:t xml:space="preserve"> 2A</w:t>
            </w:r>
          </w:p>
        </w:tc>
        <w:tc>
          <w:tcPr>
            <w:tcW w:w="2267" w:type="dxa"/>
          </w:tcPr>
          <w:p w:rsidR="00792DE7" w:rsidRPr="00AC686B" w:rsidRDefault="00792DE7" w:rsidP="00792DE7">
            <w:r w:rsidRPr="00AC686B">
              <w:t>D. 1</w:t>
            </w:r>
          </w:p>
        </w:tc>
      </w:tr>
    </w:tbl>
    <w:p w:rsidR="00792DE7" w:rsidRPr="00AC686B" w:rsidRDefault="00792DE7"/>
    <w:p w:rsidR="00792DE7" w:rsidRPr="00AC686B" w:rsidRDefault="00792DE7"/>
    <w:p w:rsidR="004E03DF" w:rsidRPr="00AC686B" w:rsidRDefault="004E03DF" w:rsidP="00AC686B">
      <w:pPr>
        <w:ind w:firstLine="709"/>
      </w:pPr>
      <w:r w:rsidRPr="00AC686B">
        <w:tab/>
      </w:r>
      <w:r w:rsidRPr="00AC686B">
        <w:tab/>
      </w:r>
      <w:r w:rsidRPr="00AC686B">
        <w:tab/>
      </w:r>
      <w:r w:rsidRPr="00AC686B">
        <w:tab/>
      </w:r>
      <w:r w:rsidRPr="00AC686B">
        <w:tab/>
      </w:r>
      <w:r w:rsidRPr="00AC686B">
        <w:tab/>
      </w:r>
      <w:r w:rsidRPr="00AC686B">
        <w:tab/>
        <w:t xml:space="preserve"> </w:t>
      </w:r>
    </w:p>
    <w:p w:rsidR="004E03DF" w:rsidRPr="00AC686B" w:rsidRDefault="00AC686B" w:rsidP="00AC686B">
      <w:pPr>
        <w:pStyle w:val="ListParagraph"/>
        <w:numPr>
          <w:ilvl w:val="0"/>
          <w:numId w:val="1"/>
        </w:numPr>
        <w:ind w:left="284"/>
      </w:pPr>
      <w:r w:rsidRPr="00AC686B">
        <w:t xml:space="preserve">Simplify: </w:t>
      </w:r>
      <w:proofErr w:type="spellStart"/>
      <w:r w:rsidRPr="00AC686B">
        <w:t>cos</w:t>
      </w:r>
      <w:proofErr w:type="spellEnd"/>
      <w:r w:rsidRPr="00AC686B">
        <w:t xml:space="preserve"> (180</w:t>
      </w:r>
      <w:r w:rsidRPr="00AC686B">
        <w:rPr>
          <w:vertAlign w:val="superscript"/>
        </w:rPr>
        <w:t>o</w:t>
      </w:r>
      <w:r w:rsidRPr="00AC686B">
        <w:t xml:space="preserve"> + </w:t>
      </w:r>
      <m:oMath>
        <m:r>
          <w:rPr>
            <w:rFonts w:ascii="Cambria Math" w:hAnsi="Cambria Math"/>
          </w:rPr>
          <m:t>θ</m:t>
        </m:r>
      </m:oMath>
      <w:r w:rsidRPr="00AC686B">
        <w:rPr>
          <w:rFonts w:eastAsiaTheme="minorEastAsia"/>
        </w:rPr>
        <w:t xml:space="preserve">) + </w:t>
      </w:r>
      <w:proofErr w:type="spellStart"/>
      <w:r w:rsidRPr="00AC686B">
        <w:rPr>
          <w:rFonts w:eastAsiaTheme="minorEastAsia"/>
        </w:rPr>
        <w:t>cos</w:t>
      </w:r>
      <w:proofErr w:type="spellEnd"/>
      <w:r w:rsidRPr="00AC686B">
        <w:rPr>
          <w:rFonts w:eastAsiaTheme="minorEastAsia"/>
        </w:rPr>
        <w:t xml:space="preserve"> (</w:t>
      </w:r>
      <w:r w:rsidRPr="00AC686B">
        <w:t>180</w:t>
      </w:r>
      <w:r w:rsidRPr="00AC686B">
        <w:rPr>
          <w:vertAlign w:val="superscript"/>
        </w:rPr>
        <w:t>o</w:t>
      </w:r>
      <w:r w:rsidRPr="00AC686B">
        <w:t xml:space="preserve"> - </w:t>
      </w:r>
      <m:oMath>
        <m:r>
          <w:rPr>
            <w:rFonts w:ascii="Cambria Math" w:hAnsi="Cambria Math"/>
          </w:rPr>
          <m:t>θ</m:t>
        </m:r>
      </m:oMath>
      <w:r w:rsidRPr="00AC686B">
        <w:rPr>
          <w:rFonts w:eastAsiaTheme="minorEastAsia"/>
        </w:rPr>
        <w:t>)</w:t>
      </w:r>
    </w:p>
    <w:p w:rsidR="003C2482" w:rsidRPr="00AC686B" w:rsidRDefault="003C2482" w:rsidP="003C2482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266"/>
        <w:gridCol w:w="2266"/>
        <w:gridCol w:w="2267"/>
      </w:tblGrid>
      <w:tr w:rsidR="00AC686B" w:rsidRPr="00AC686B" w:rsidTr="00AC686B">
        <w:trPr>
          <w:trHeight w:val="320"/>
        </w:trPr>
        <w:tc>
          <w:tcPr>
            <w:tcW w:w="2266" w:type="dxa"/>
            <w:vAlign w:val="center"/>
          </w:tcPr>
          <w:p w:rsidR="00AC686B" w:rsidRPr="00AC686B" w:rsidRDefault="00AC686B" w:rsidP="00AC686B">
            <w:r w:rsidRPr="00AC686B">
              <w:t xml:space="preserve">A. </w:t>
            </w:r>
            <w:r w:rsidRPr="00AC686B">
              <w:t>-2</w:t>
            </w:r>
          </w:p>
        </w:tc>
        <w:tc>
          <w:tcPr>
            <w:tcW w:w="2266" w:type="dxa"/>
            <w:vAlign w:val="center"/>
          </w:tcPr>
          <w:p w:rsidR="00AC686B" w:rsidRPr="00AC686B" w:rsidRDefault="00AC686B" w:rsidP="00AC686B">
            <w:r w:rsidRPr="00AC686B">
              <w:t>B.</w:t>
            </w:r>
            <w:r w:rsidRPr="00AC686B">
              <w:t xml:space="preserve"> 1</w:t>
            </w:r>
          </w:p>
        </w:tc>
        <w:tc>
          <w:tcPr>
            <w:tcW w:w="2266" w:type="dxa"/>
          </w:tcPr>
          <w:p w:rsidR="00AC686B" w:rsidRPr="00AC686B" w:rsidRDefault="00AC686B" w:rsidP="00AC686B">
            <w:r w:rsidRPr="00AC686B">
              <w:t>C.</w:t>
            </w:r>
            <w:r w:rsidRPr="00AC686B">
              <w:t xml:space="preserve"> -2cos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θ</m:t>
              </m:r>
            </m:oMath>
          </w:p>
        </w:tc>
        <w:tc>
          <w:tcPr>
            <w:tcW w:w="2267" w:type="dxa"/>
          </w:tcPr>
          <w:p w:rsidR="00AC686B" w:rsidRPr="00AC686B" w:rsidRDefault="00AC686B" w:rsidP="00AC686B">
            <w:r w:rsidRPr="00AC686B">
              <w:t>D.</w:t>
            </w:r>
            <w:r w:rsidRPr="00AC686B">
              <w:t xml:space="preserve"> 2cos</w:t>
            </w:r>
            <m:oMath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θ</m:t>
              </m:r>
            </m:oMath>
          </w:p>
        </w:tc>
      </w:tr>
    </w:tbl>
    <w:p w:rsidR="008060E7" w:rsidRPr="00AC686B" w:rsidRDefault="008060E7" w:rsidP="003C2482">
      <w:pPr>
        <w:pStyle w:val="ListParagraph"/>
      </w:pPr>
    </w:p>
    <w:p w:rsidR="003C2482" w:rsidRPr="00AC686B" w:rsidRDefault="003C2482" w:rsidP="003C2482">
      <w:pPr>
        <w:pStyle w:val="ListParagraph"/>
      </w:pPr>
    </w:p>
    <w:p w:rsidR="008060E7" w:rsidRPr="00AC686B" w:rsidRDefault="008060E7" w:rsidP="008060E7"/>
    <w:p w:rsidR="004E03DF" w:rsidRPr="00AC686B" w:rsidRDefault="008E2F64" w:rsidP="00AC686B">
      <w:pPr>
        <w:pStyle w:val="ListParagraph"/>
        <w:numPr>
          <w:ilvl w:val="0"/>
          <w:numId w:val="1"/>
        </w:numPr>
        <w:ind w:left="284"/>
      </w:pPr>
      <w:r>
        <w:t>The</w:t>
      </w:r>
      <w:r w:rsidR="00AC686B">
        <w:t xml:space="preserve"> expression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1-cotx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tanx-1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t>is equivalent to:</w:t>
      </w:r>
    </w:p>
    <w:p w:rsidR="008060E7" w:rsidRPr="00AC686B" w:rsidRDefault="008060E7" w:rsidP="008060E7">
      <w:pPr>
        <w:pStyle w:val="ListParagraph"/>
      </w:pPr>
    </w:p>
    <w:tbl>
      <w:tblPr>
        <w:tblStyle w:val="TableGrid"/>
        <w:tblpPr w:leftFromText="180" w:rightFromText="180" w:vertAnchor="text" w:horzAnchor="margin" w:tblpX="392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266"/>
        <w:gridCol w:w="2266"/>
        <w:gridCol w:w="2267"/>
      </w:tblGrid>
      <w:tr w:rsidR="00AC686B" w:rsidRPr="00AC686B" w:rsidTr="00AC686B">
        <w:trPr>
          <w:trHeight w:val="320"/>
        </w:trPr>
        <w:tc>
          <w:tcPr>
            <w:tcW w:w="2266" w:type="dxa"/>
            <w:vAlign w:val="center"/>
          </w:tcPr>
          <w:p w:rsidR="00AC686B" w:rsidRPr="00AC686B" w:rsidRDefault="00AC686B" w:rsidP="00AC686B">
            <w:r w:rsidRPr="00AC686B">
              <w:t xml:space="preserve">A. </w:t>
            </w:r>
            <w:r>
              <w:t>cot x</w:t>
            </w:r>
          </w:p>
        </w:tc>
        <w:tc>
          <w:tcPr>
            <w:tcW w:w="2266" w:type="dxa"/>
            <w:vAlign w:val="center"/>
          </w:tcPr>
          <w:p w:rsidR="00AC686B" w:rsidRPr="00AC686B" w:rsidRDefault="00AC686B" w:rsidP="00AC686B">
            <w:r w:rsidRPr="00AC686B">
              <w:t>B.</w:t>
            </w:r>
            <w:r>
              <w:t xml:space="preserve"> – cot x</w:t>
            </w:r>
          </w:p>
        </w:tc>
        <w:tc>
          <w:tcPr>
            <w:tcW w:w="2266" w:type="dxa"/>
          </w:tcPr>
          <w:p w:rsidR="00AC686B" w:rsidRPr="00AC686B" w:rsidRDefault="00AC686B" w:rsidP="00AC686B">
            <w:r w:rsidRPr="00AC686B">
              <w:t>C.</w:t>
            </w:r>
            <w:r>
              <w:t xml:space="preserve"> tan x</w:t>
            </w:r>
          </w:p>
        </w:tc>
        <w:tc>
          <w:tcPr>
            <w:tcW w:w="2267" w:type="dxa"/>
          </w:tcPr>
          <w:p w:rsidR="00AC686B" w:rsidRPr="00AC686B" w:rsidRDefault="00AC686B" w:rsidP="00AC686B">
            <w:r w:rsidRPr="00AC686B">
              <w:t>D.</w:t>
            </w:r>
            <w:r>
              <w:t xml:space="preserve"> – tan x</w:t>
            </w:r>
          </w:p>
        </w:tc>
      </w:tr>
    </w:tbl>
    <w:p w:rsidR="008060E7" w:rsidRPr="00AC686B" w:rsidRDefault="008060E7" w:rsidP="008060E7">
      <w:pPr>
        <w:pStyle w:val="ListParagraph"/>
      </w:pPr>
    </w:p>
    <w:p w:rsidR="008060E7" w:rsidRPr="00AC686B" w:rsidRDefault="008060E7" w:rsidP="008060E7">
      <w:pPr>
        <w:pStyle w:val="ListParagraph"/>
      </w:pPr>
    </w:p>
    <w:p w:rsidR="004E03DF" w:rsidRPr="00AC686B" w:rsidRDefault="004E03DF" w:rsidP="00AC686B">
      <w:pPr>
        <w:rPr>
          <w:rFonts w:eastAsiaTheme="minorEastAsia"/>
        </w:rPr>
      </w:pPr>
      <w:r w:rsidRPr="00AC686B">
        <w:rPr>
          <w:rFonts w:eastAsiaTheme="minorEastAsia"/>
        </w:rPr>
        <w:tab/>
        <w:t xml:space="preserve"> </w:t>
      </w:r>
    </w:p>
    <w:p w:rsidR="003C2482" w:rsidRDefault="003C2482" w:rsidP="00AC686B">
      <w:pPr>
        <w:pStyle w:val="ListParagraph"/>
        <w:numPr>
          <w:ilvl w:val="0"/>
          <w:numId w:val="1"/>
        </w:numPr>
        <w:ind w:left="284"/>
        <w:rPr>
          <w:rFonts w:eastAsiaTheme="minorEastAsia"/>
        </w:rPr>
      </w:pPr>
      <w:r w:rsidRPr="00AC686B">
        <w:rPr>
          <w:rFonts w:eastAsiaTheme="minorEastAsia"/>
        </w:rPr>
        <w:t xml:space="preserve">How many solutions does the equation 2 </w:t>
      </w:r>
      <w:proofErr w:type="spellStart"/>
      <w:r w:rsidRPr="00AC686B">
        <w:rPr>
          <w:rFonts w:eastAsiaTheme="minorEastAsia"/>
        </w:rPr>
        <w:t>cos</w:t>
      </w:r>
      <w:proofErr w:type="spellEnd"/>
      <w:r w:rsidRPr="00AC686B">
        <w:rPr>
          <w:rFonts w:eastAsiaTheme="minorEastAsia"/>
        </w:rPr>
        <w:t xml:space="preserve"> 3x = </w:t>
      </w:r>
      <m:oMath>
        <m:f>
          <m:fPr>
            <m:ctrlPr>
              <w:rPr>
                <w:rFonts w:ascii="Cambria Math" w:eastAsiaTheme="minorEastAsia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den>
        </m:f>
      </m:oMath>
      <w:r w:rsidRPr="00AC686B">
        <w:rPr>
          <w:rFonts w:eastAsiaTheme="minorEastAsia"/>
        </w:rPr>
        <w:t xml:space="preserve"> have on the interval 0</w:t>
      </w:r>
      <m:oMath>
        <m:r>
          <m:rPr>
            <m:sty m:val="p"/>
          </m:rPr>
          <w:rPr>
            <w:rFonts w:eastAsiaTheme="minorEastAsia"/>
          </w:rPr>
          <m:t>≤</m:t>
        </m:r>
      </m:oMath>
      <w:r w:rsidRPr="00AC686B">
        <w:rPr>
          <w:rFonts w:eastAsiaTheme="minorEastAsia"/>
        </w:rPr>
        <w:t xml:space="preserve"> x </w:t>
      </w:r>
      <m:oMath>
        <m:r>
          <m:rPr>
            <m:sty m:val="p"/>
          </m:rPr>
          <w:rPr>
            <w:rFonts w:eastAsiaTheme="minorEastAsia"/>
          </w:rPr>
          <m:t>≤</m:t>
        </m:r>
      </m:oMath>
      <w:r w:rsidRPr="00AC686B">
        <w:rPr>
          <w:rFonts w:eastAsiaTheme="minorEastAsia"/>
        </w:rPr>
        <w:t xml:space="preserve"> 2</w:t>
      </w:r>
      <m:oMath>
        <m:r>
          <m:rPr>
            <m:sty m:val="p"/>
          </m:rPr>
          <w:rPr>
            <w:rFonts w:eastAsiaTheme="minorEastAsia"/>
          </w:rPr>
          <m:t>π</m:t>
        </m:r>
      </m:oMath>
      <w:r w:rsidRPr="00AC686B">
        <w:rPr>
          <w:rFonts w:eastAsiaTheme="minorEastAsia"/>
        </w:rPr>
        <w:t>?</w:t>
      </w:r>
    </w:p>
    <w:p w:rsidR="008E2F64" w:rsidRPr="00AC686B" w:rsidRDefault="008E2F64" w:rsidP="008E2F64">
      <w:pPr>
        <w:pStyle w:val="ListParagraph"/>
        <w:ind w:left="284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X="392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266"/>
        <w:gridCol w:w="2266"/>
        <w:gridCol w:w="2267"/>
      </w:tblGrid>
      <w:tr w:rsidR="008E2F64" w:rsidRPr="00AC686B" w:rsidTr="000D1E81">
        <w:trPr>
          <w:trHeight w:val="320"/>
        </w:trPr>
        <w:tc>
          <w:tcPr>
            <w:tcW w:w="2266" w:type="dxa"/>
            <w:vAlign w:val="center"/>
          </w:tcPr>
          <w:p w:rsidR="008E2F64" w:rsidRPr="00AC686B" w:rsidRDefault="008E2F64" w:rsidP="008E2F64">
            <w:r w:rsidRPr="00AC686B">
              <w:t xml:space="preserve">A. </w:t>
            </w:r>
            <w:r>
              <w:t>2</w:t>
            </w:r>
          </w:p>
        </w:tc>
        <w:tc>
          <w:tcPr>
            <w:tcW w:w="2266" w:type="dxa"/>
            <w:vAlign w:val="center"/>
          </w:tcPr>
          <w:p w:rsidR="008E2F64" w:rsidRPr="00AC686B" w:rsidRDefault="008E2F64" w:rsidP="008E2F64">
            <w:r w:rsidRPr="00AC686B">
              <w:t>B.</w:t>
            </w:r>
            <w:r>
              <w:t xml:space="preserve"> </w:t>
            </w:r>
            <w:r>
              <w:t>4</w:t>
            </w:r>
          </w:p>
        </w:tc>
        <w:tc>
          <w:tcPr>
            <w:tcW w:w="2266" w:type="dxa"/>
          </w:tcPr>
          <w:p w:rsidR="008E2F64" w:rsidRPr="00AC686B" w:rsidRDefault="008E2F64" w:rsidP="008E2F64">
            <w:r w:rsidRPr="00AC686B">
              <w:t>C.</w:t>
            </w:r>
            <w:r>
              <w:t xml:space="preserve"> </w:t>
            </w:r>
            <w:r>
              <w:t>6</w:t>
            </w:r>
          </w:p>
        </w:tc>
        <w:tc>
          <w:tcPr>
            <w:tcW w:w="2267" w:type="dxa"/>
          </w:tcPr>
          <w:p w:rsidR="008E2F64" w:rsidRPr="00AC686B" w:rsidRDefault="008E2F64" w:rsidP="008E2F64">
            <w:r w:rsidRPr="00AC686B">
              <w:t>D.</w:t>
            </w:r>
            <w:r>
              <w:t xml:space="preserve"> </w:t>
            </w:r>
            <w:r>
              <w:t>8</w:t>
            </w:r>
          </w:p>
        </w:tc>
      </w:tr>
    </w:tbl>
    <w:p w:rsidR="003C2482" w:rsidRPr="00AC686B" w:rsidRDefault="003C2482" w:rsidP="003C2482">
      <w:pPr>
        <w:pStyle w:val="ListParagraph"/>
        <w:rPr>
          <w:rFonts w:eastAsiaTheme="minorEastAsia"/>
        </w:rPr>
      </w:pPr>
    </w:p>
    <w:p w:rsidR="008060E7" w:rsidRPr="00AC686B" w:rsidRDefault="008060E7" w:rsidP="003C2482">
      <w:pPr>
        <w:pStyle w:val="ListParagraph"/>
        <w:rPr>
          <w:rFonts w:eastAsiaTheme="minorEastAsia"/>
        </w:rPr>
      </w:pPr>
    </w:p>
    <w:p w:rsidR="008060E7" w:rsidRPr="00AC686B" w:rsidRDefault="008060E7" w:rsidP="003C2482">
      <w:pPr>
        <w:pStyle w:val="ListParagraph"/>
        <w:rPr>
          <w:rFonts w:eastAsiaTheme="minorEastAsia"/>
        </w:rPr>
      </w:pPr>
    </w:p>
    <w:p w:rsidR="00D32139" w:rsidRDefault="008E2F64" w:rsidP="008E2F64">
      <w:pPr>
        <w:pStyle w:val="ListParagraph"/>
        <w:numPr>
          <w:ilvl w:val="0"/>
          <w:numId w:val="1"/>
        </w:numPr>
        <w:ind w:left="284"/>
        <w:rPr>
          <w:rFonts w:eastAsiaTheme="minorEastAsia"/>
        </w:rPr>
      </w:pPr>
      <w:r>
        <w:rPr>
          <w:rFonts w:eastAsiaTheme="minorEastAsia"/>
        </w:rPr>
        <w:t xml:space="preserve">The expression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2θ-1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den>
        </m:f>
      </m:oMath>
      <w:r w:rsidR="00D32139" w:rsidRPr="00AC686B">
        <w:rPr>
          <w:rFonts w:eastAsiaTheme="minorEastAsia"/>
        </w:rPr>
        <w:t xml:space="preserve"> is equivalent to:</w:t>
      </w:r>
    </w:p>
    <w:p w:rsidR="008E2F64" w:rsidRDefault="008E2F64" w:rsidP="008E2F64">
      <w:pPr>
        <w:pStyle w:val="ListParagraph"/>
        <w:ind w:left="284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X="392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2266"/>
        <w:gridCol w:w="2266"/>
        <w:gridCol w:w="2267"/>
      </w:tblGrid>
      <w:tr w:rsidR="008E2F64" w:rsidRPr="00AC686B" w:rsidTr="000D1E81">
        <w:trPr>
          <w:trHeight w:val="320"/>
        </w:trPr>
        <w:tc>
          <w:tcPr>
            <w:tcW w:w="2266" w:type="dxa"/>
            <w:vAlign w:val="center"/>
          </w:tcPr>
          <w:p w:rsidR="008E2F64" w:rsidRPr="008E2F64" w:rsidRDefault="008E2F64" w:rsidP="008E2F64">
            <w:r w:rsidRPr="00AC686B">
              <w:t xml:space="preserve">A. </w:t>
            </w:r>
            <w:r>
              <w:t>– sin</w:t>
            </w:r>
            <w:r>
              <w:rPr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vertAlign w:val="superscript"/>
                </w:rPr>
                <m:t>θ</m:t>
              </m:r>
            </m:oMath>
          </w:p>
        </w:tc>
        <w:tc>
          <w:tcPr>
            <w:tcW w:w="2266" w:type="dxa"/>
            <w:vAlign w:val="center"/>
          </w:tcPr>
          <w:p w:rsidR="008E2F64" w:rsidRPr="00AC686B" w:rsidRDefault="008E2F64" w:rsidP="000D1E81">
            <w:r w:rsidRPr="00AC686B">
              <w:t>B.</w:t>
            </w:r>
            <w:r>
              <w:t xml:space="preserve">  sin</w:t>
            </w:r>
            <w:r>
              <w:rPr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vertAlign w:val="superscript"/>
                </w:rPr>
                <m:t>θ</m:t>
              </m:r>
            </m:oMath>
          </w:p>
        </w:tc>
        <w:tc>
          <w:tcPr>
            <w:tcW w:w="2266" w:type="dxa"/>
          </w:tcPr>
          <w:p w:rsidR="008E2F64" w:rsidRPr="00AC686B" w:rsidRDefault="008E2F64" w:rsidP="008E2F64">
            <w:r w:rsidRPr="00AC686B">
              <w:t>C.</w:t>
            </w:r>
            <w:r>
              <w:t xml:space="preserve"> </w:t>
            </w:r>
            <w:r>
              <w:t xml:space="preserve">1 - </w:t>
            </w:r>
            <w:proofErr w:type="spellStart"/>
            <w:r>
              <w:t>cos</w:t>
            </w:r>
            <m:oMath>
              <w:proofErr w:type="spellEnd"/>
              <m:r>
                <w:rPr>
                  <w:rFonts w:ascii="Cambria Math" w:hAnsi="Cambria Math"/>
                  <w:vertAlign w:val="superscript"/>
                </w:rPr>
                <m:t>θ</m:t>
              </m:r>
            </m:oMath>
          </w:p>
        </w:tc>
        <w:tc>
          <w:tcPr>
            <w:tcW w:w="2267" w:type="dxa"/>
          </w:tcPr>
          <w:p w:rsidR="008E2F64" w:rsidRPr="00AC686B" w:rsidRDefault="008E2F64" w:rsidP="000D1E81">
            <w:r w:rsidRPr="00AC686B">
              <w:t>D.</w:t>
            </w:r>
            <w:r>
              <w:t xml:space="preserve"> </w:t>
            </w:r>
            <w:r>
              <w:t xml:space="preserve"> cos</w:t>
            </w:r>
            <w:r>
              <w:rPr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vertAlign w:val="superscript"/>
                </w:rPr>
                <m:t>θ</m:t>
              </m:r>
            </m:oMath>
          </w:p>
        </w:tc>
      </w:tr>
    </w:tbl>
    <w:p w:rsidR="008E2F64" w:rsidRPr="00AC686B" w:rsidRDefault="008E2F64" w:rsidP="008E2F64">
      <w:pPr>
        <w:pStyle w:val="ListParagraph"/>
        <w:ind w:left="284"/>
        <w:rPr>
          <w:rFonts w:eastAsiaTheme="minorEastAsia"/>
        </w:rPr>
      </w:pPr>
    </w:p>
    <w:p w:rsidR="008060E7" w:rsidRPr="00AC686B" w:rsidRDefault="008060E7" w:rsidP="008060E7">
      <w:pPr>
        <w:pStyle w:val="ListParagraph"/>
        <w:rPr>
          <w:rFonts w:eastAsiaTheme="minorEastAsia"/>
        </w:rPr>
      </w:pPr>
    </w:p>
    <w:p w:rsidR="008E2F64" w:rsidRDefault="008E2F64" w:rsidP="00D32139">
      <w:pPr>
        <w:rPr>
          <w:rFonts w:eastAsiaTheme="minorEastAsia"/>
        </w:rPr>
      </w:pPr>
    </w:p>
    <w:p w:rsidR="008E2F64" w:rsidRDefault="008E2F64" w:rsidP="00D32139">
      <w:pPr>
        <w:rPr>
          <w:rFonts w:eastAsiaTheme="minorEastAsia"/>
        </w:rPr>
      </w:pPr>
    </w:p>
    <w:p w:rsidR="00CD5B67" w:rsidRDefault="00CD5B67" w:rsidP="00D32139">
      <w:pPr>
        <w:rPr>
          <w:rFonts w:eastAsiaTheme="minorEastAsia"/>
        </w:rPr>
      </w:pPr>
    </w:p>
    <w:p w:rsidR="00CD5B67" w:rsidRDefault="00CD5B67" w:rsidP="00D32139">
      <w:pPr>
        <w:rPr>
          <w:rFonts w:eastAsiaTheme="minorEastAsia"/>
        </w:rPr>
      </w:pPr>
    </w:p>
    <w:p w:rsidR="00CD5B67" w:rsidRPr="008E2F64" w:rsidRDefault="00CD5B67" w:rsidP="00CD5B67">
      <w:pPr>
        <w:pStyle w:val="ListParagraph"/>
        <w:numPr>
          <w:ilvl w:val="0"/>
          <w:numId w:val="1"/>
        </w:numPr>
        <w:ind w:left="284"/>
        <w:rPr>
          <w:rFonts w:eastAsiaTheme="minorEastAsia"/>
        </w:rPr>
      </w:pPr>
      <w:r w:rsidRPr="008E2F64">
        <w:rPr>
          <w:rFonts w:eastAsiaTheme="minorEastAsia"/>
        </w:rPr>
        <w:lastRenderedPageBreak/>
        <w:t>Determine the general solution for sin 2x = 1.</w:t>
      </w:r>
    </w:p>
    <w:p w:rsidR="00CD5B67" w:rsidRPr="00AC686B" w:rsidRDefault="00CD5B67" w:rsidP="00D32139">
      <w:pPr>
        <w:rPr>
          <w:rFonts w:eastAsiaTheme="minorEastAsia"/>
        </w:rPr>
      </w:pPr>
    </w:p>
    <w:p w:rsidR="008060E7" w:rsidRDefault="008E2F64" w:rsidP="00CD5B67">
      <w:pPr>
        <w:spacing w:line="360" w:lineRule="auto"/>
        <w:ind w:left="426"/>
        <w:rPr>
          <w:rFonts w:eastAsiaTheme="minorEastAsia"/>
        </w:rPr>
      </w:pPr>
      <w:r>
        <w:t xml:space="preserve">A.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+ n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, n is an integer</w:t>
      </w:r>
    </w:p>
    <w:p w:rsidR="008E2F64" w:rsidRPr="00AC686B" w:rsidRDefault="008E2F64" w:rsidP="00CD5B67">
      <w:pPr>
        <w:spacing w:line="360" w:lineRule="auto"/>
        <w:ind w:left="426"/>
        <w:rPr>
          <w:rFonts w:eastAsiaTheme="minorEastAsia"/>
        </w:rPr>
      </w:pPr>
      <w:r>
        <w:t xml:space="preserve">B.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+ n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, n is an integer</w:t>
      </w:r>
    </w:p>
    <w:p w:rsidR="00792DE7" w:rsidRPr="00AC686B" w:rsidRDefault="008E2F64" w:rsidP="00CD5B67">
      <w:pPr>
        <w:spacing w:line="360" w:lineRule="auto"/>
        <w:ind w:left="426"/>
        <w:rPr>
          <w:rFonts w:eastAsiaTheme="minorEastAsia"/>
        </w:rPr>
      </w:pPr>
      <w:r>
        <w:t xml:space="preserve">C.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+ </w:t>
      </w:r>
      <w:r w:rsidR="00CD5B67">
        <w:rPr>
          <w:rFonts w:eastAsiaTheme="minorEastAsia"/>
        </w:rPr>
        <w:t>2</w:t>
      </w:r>
      <w:r>
        <w:rPr>
          <w:rFonts w:eastAsiaTheme="minorEastAsia"/>
        </w:rPr>
        <w:t>n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CD5B67">
        <w:rPr>
          <w:rFonts w:eastAsiaTheme="minorEastAsia"/>
        </w:rPr>
        <w:t xml:space="preserve"> + 2n</w:t>
      </w:r>
      <m:oMath>
        <m:r>
          <w:rPr>
            <w:rFonts w:ascii="Cambria Math" w:eastAsiaTheme="minorEastAsia" w:hAnsi="Cambria Math"/>
          </w:rPr>
          <m:t>π</m:t>
        </m:r>
      </m:oMath>
      <w:r w:rsidR="00CD5B67">
        <w:rPr>
          <w:rFonts w:eastAsiaTheme="minorEastAsia"/>
        </w:rPr>
        <w:t xml:space="preserve">, </w:t>
      </w:r>
      <w:r>
        <w:rPr>
          <w:rFonts w:eastAsiaTheme="minorEastAsia"/>
        </w:rPr>
        <w:t>n is an integer</w:t>
      </w:r>
    </w:p>
    <w:p w:rsidR="00792DE7" w:rsidRPr="00AC686B" w:rsidRDefault="00CD5B67" w:rsidP="00CD5B67">
      <w:pPr>
        <w:spacing w:line="360" w:lineRule="auto"/>
        <w:ind w:left="426"/>
        <w:rPr>
          <w:rFonts w:eastAsiaTheme="minorEastAsia"/>
        </w:rPr>
      </w:pPr>
      <w:r>
        <w:t xml:space="preserve">D. </w:t>
      </w:r>
      <w:r w:rsidR="008E2F64">
        <w:t xml:space="preserve">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E2F64">
        <w:rPr>
          <w:rFonts w:eastAsiaTheme="minorEastAsia"/>
        </w:rPr>
        <w:t xml:space="preserve"> + </w:t>
      </w:r>
      <w:r>
        <w:rPr>
          <w:rFonts w:eastAsiaTheme="minorEastAsia"/>
        </w:rPr>
        <w:t>2</w:t>
      </w:r>
      <w:r w:rsidR="008E2F64">
        <w:rPr>
          <w:rFonts w:eastAsiaTheme="minorEastAsia"/>
        </w:rPr>
        <w:t>n</w:t>
      </w:r>
      <m:oMath>
        <m:r>
          <w:rPr>
            <w:rFonts w:ascii="Cambria Math" w:eastAsiaTheme="minorEastAsia" w:hAnsi="Cambria Math"/>
          </w:rPr>
          <m:t>π</m:t>
        </m:r>
      </m:oMath>
      <w:r w:rsidR="008E2F64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+ 2n</w:t>
      </w:r>
      <m:oMath>
        <m:r>
          <w:rPr>
            <w:rFonts w:ascii="Cambria Math" w:eastAsiaTheme="minorEastAsia" w:hAnsi="Cambria Math"/>
          </w:rPr>
          <m:t>π,</m:t>
        </m:r>
      </m:oMath>
      <w:r w:rsidR="008E2F64">
        <w:rPr>
          <w:rFonts w:eastAsiaTheme="minorEastAsia"/>
        </w:rPr>
        <w:t xml:space="preserve"> n is an integer</w:t>
      </w:r>
    </w:p>
    <w:p w:rsidR="00792DE7" w:rsidRPr="00AC686B" w:rsidRDefault="00792DE7" w:rsidP="00792DE7">
      <w:pPr>
        <w:ind w:left="360"/>
        <w:rPr>
          <w:rFonts w:eastAsiaTheme="minorEastAsia"/>
        </w:rPr>
      </w:pPr>
    </w:p>
    <w:p w:rsidR="00792DE7" w:rsidRDefault="00792DE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Pr="00CD5B67" w:rsidRDefault="00CD5B67" w:rsidP="00CD5B67">
      <w:pPr>
        <w:pStyle w:val="ListParagraph"/>
        <w:numPr>
          <w:ilvl w:val="0"/>
          <w:numId w:val="1"/>
        </w:numPr>
        <w:ind w:left="284"/>
        <w:rPr>
          <w:rFonts w:eastAsiaTheme="minorEastAsia"/>
        </w:rPr>
      </w:pPr>
      <w:r w:rsidRPr="00CD5B67">
        <w:rPr>
          <w:rFonts w:eastAsiaTheme="minorEastAsia"/>
        </w:rPr>
        <w:t xml:space="preserve">If the point (1, 3) lies on the terminal arm of an angle </w:t>
      </w:r>
      <m:oMath>
        <m:r>
          <w:rPr>
            <w:rFonts w:ascii="Cambria Math" w:eastAsiaTheme="minorEastAsia" w:hAnsi="Cambria Math"/>
          </w:rPr>
          <m:t>θ</m:t>
        </m:r>
      </m:oMath>
      <w:r w:rsidRPr="00CD5B67">
        <w:rPr>
          <w:rFonts w:eastAsiaTheme="minorEastAsia"/>
        </w:rPr>
        <w:t xml:space="preserve"> in standard position, determine the value of </w:t>
      </w:r>
      <w:proofErr w:type="spellStart"/>
      <w:r w:rsidRPr="00CD5B67">
        <w:rPr>
          <w:rFonts w:eastAsiaTheme="minorEastAsia"/>
        </w:rPr>
        <w:t>cos</w:t>
      </w:r>
      <w:proofErr w:type="spellEnd"/>
      <w:r w:rsidRPr="00CD5B67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π</m:t>
        </m:r>
      </m:oMath>
      <w:r w:rsidRPr="00CD5B67">
        <w:rPr>
          <w:rFonts w:eastAsiaTheme="minorEastAsia"/>
        </w:rPr>
        <w:t xml:space="preserve"> </w:t>
      </w:r>
      <w:proofErr w:type="gramStart"/>
      <w:r w:rsidRPr="00CD5B67">
        <w:rPr>
          <w:rFonts w:eastAsiaTheme="minorEastAsia"/>
        </w:rPr>
        <w:t xml:space="preserve">+ </w:t>
      </w:r>
      <m:oMath>
        <w:proofErr w:type="gramEnd"/>
        <m:r>
          <w:rPr>
            <w:rFonts w:ascii="Cambria Math" w:eastAsiaTheme="minorEastAsia" w:hAnsi="Cambria Math"/>
          </w:rPr>
          <m:t>θ</m:t>
        </m:r>
      </m:oMath>
      <w:r w:rsidRPr="00CD5B67">
        <w:rPr>
          <w:rFonts w:eastAsiaTheme="minorEastAsia"/>
        </w:rPr>
        <w:t>).</w:t>
      </w:r>
    </w:p>
    <w:p w:rsidR="00792DE7" w:rsidRDefault="00792DE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Default="00CD5B67" w:rsidP="00792DE7">
      <w:pPr>
        <w:ind w:left="360"/>
        <w:rPr>
          <w:rFonts w:eastAsiaTheme="minorEastAsia"/>
        </w:rPr>
      </w:pPr>
    </w:p>
    <w:p w:rsidR="00CD5B67" w:rsidRPr="00AC686B" w:rsidRDefault="00CD5B67" w:rsidP="00792DE7">
      <w:pPr>
        <w:ind w:left="360"/>
        <w:rPr>
          <w:rFonts w:eastAsiaTheme="minorEastAsia"/>
        </w:rPr>
      </w:pPr>
    </w:p>
    <w:p w:rsidR="00792DE7" w:rsidRPr="00AC686B" w:rsidRDefault="00792DE7" w:rsidP="00792DE7">
      <w:pPr>
        <w:ind w:left="360"/>
        <w:rPr>
          <w:rFonts w:eastAsiaTheme="minorEastAsia"/>
        </w:rPr>
      </w:pPr>
    </w:p>
    <w:p w:rsidR="00BD3F7B" w:rsidRPr="00CD5B67" w:rsidRDefault="00CD5B67" w:rsidP="00CD5B67">
      <w:pPr>
        <w:pStyle w:val="ListParagraph"/>
        <w:numPr>
          <w:ilvl w:val="0"/>
          <w:numId w:val="1"/>
        </w:numPr>
        <w:ind w:left="284"/>
        <w:rPr>
          <w:rFonts w:eastAsiaTheme="minorEastAsia"/>
        </w:rPr>
      </w:pPr>
      <w:r>
        <w:rPr>
          <w:rFonts w:eastAsiaTheme="minorEastAsia"/>
        </w:rPr>
        <w:t xml:space="preserve">Solve algebraically, giving exact values, where 0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x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2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>.</w:t>
      </w:r>
    </w:p>
    <w:p w:rsidR="00CD5B67" w:rsidRDefault="00CD5B67" w:rsidP="00CD5B67">
      <w:pPr>
        <w:rPr>
          <w:rFonts w:eastAsiaTheme="minorEastAsia"/>
        </w:rPr>
      </w:pPr>
    </w:p>
    <w:p w:rsidR="00F1275B" w:rsidRDefault="00CD5B67" w:rsidP="00CD5B67">
      <w:pPr>
        <w:pStyle w:val="ListParagraph"/>
        <w:numPr>
          <w:ilvl w:val="0"/>
          <w:numId w:val="5"/>
        </w:numPr>
        <w:ind w:left="709"/>
        <w:rPr>
          <w:rFonts w:eastAsiaTheme="minorEastAsia"/>
        </w:rPr>
      </w:pPr>
      <w:proofErr w:type="spellStart"/>
      <w:r>
        <w:rPr>
          <w:rFonts w:eastAsiaTheme="minorEastAsia"/>
        </w:rPr>
        <w:t>csc</w:t>
      </w:r>
      <w:proofErr w:type="spellEnd"/>
      <w:r>
        <w:rPr>
          <w:rFonts w:eastAsiaTheme="minorEastAsia"/>
        </w:rPr>
        <w:t xml:space="preserve"> x + 2 = 0</w:t>
      </w: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Default="002820EA" w:rsidP="002820EA">
      <w:pPr>
        <w:rPr>
          <w:rFonts w:eastAsiaTheme="minorEastAsia"/>
        </w:rPr>
      </w:pPr>
    </w:p>
    <w:p w:rsidR="002820EA" w:rsidRPr="002820EA" w:rsidRDefault="002820EA" w:rsidP="002820EA">
      <w:pPr>
        <w:rPr>
          <w:rFonts w:eastAsiaTheme="minorEastAsia"/>
        </w:rPr>
      </w:pPr>
    </w:p>
    <w:p w:rsidR="00CD5B67" w:rsidRDefault="00CD5B67" w:rsidP="00CD5B67">
      <w:pPr>
        <w:pStyle w:val="ListParagraph"/>
        <w:numPr>
          <w:ilvl w:val="0"/>
          <w:numId w:val="5"/>
        </w:numPr>
        <w:ind w:left="709"/>
        <w:rPr>
          <w:rFonts w:eastAsiaTheme="minorEastAsia"/>
        </w:rPr>
      </w:pPr>
      <w:r>
        <w:rPr>
          <w:rFonts w:eastAsiaTheme="minorEastAsia"/>
        </w:rPr>
        <w:lastRenderedPageBreak/>
        <w:t>2tan x sin x – tan x = 0</w:t>
      </w:r>
    </w:p>
    <w:p w:rsidR="00CD5B67" w:rsidRDefault="00CD5B67" w:rsidP="002820EA">
      <w:pPr>
        <w:pStyle w:val="ListParagraph"/>
        <w:ind w:left="709"/>
        <w:rPr>
          <w:rFonts w:eastAsiaTheme="minorEastAsia"/>
        </w:rPr>
      </w:pPr>
    </w:p>
    <w:p w:rsidR="00CD5B67" w:rsidRDefault="00CD5B67" w:rsidP="00CD5B67">
      <w:pPr>
        <w:rPr>
          <w:rFonts w:eastAsiaTheme="minorEastAsia"/>
        </w:rPr>
      </w:pPr>
    </w:p>
    <w:p w:rsidR="00CD5B67" w:rsidRDefault="00CD5B67" w:rsidP="00CD5B67">
      <w:pPr>
        <w:rPr>
          <w:rFonts w:eastAsiaTheme="minorEastAsia"/>
        </w:rPr>
      </w:pPr>
    </w:p>
    <w:p w:rsidR="00CD5B67" w:rsidRDefault="00CD5B67" w:rsidP="00CD5B67">
      <w:pPr>
        <w:rPr>
          <w:rFonts w:eastAsiaTheme="minorEastAsia"/>
        </w:rPr>
      </w:pPr>
    </w:p>
    <w:p w:rsidR="00CD5B67" w:rsidRDefault="00CD5B67" w:rsidP="00CD5B67">
      <w:pPr>
        <w:rPr>
          <w:rFonts w:eastAsiaTheme="minorEastAsia"/>
        </w:rPr>
      </w:pPr>
    </w:p>
    <w:p w:rsidR="00CD5B67" w:rsidRDefault="00CD5B67" w:rsidP="00CD5B67">
      <w:pPr>
        <w:rPr>
          <w:rFonts w:eastAsiaTheme="minorEastAsia"/>
        </w:rPr>
      </w:pPr>
    </w:p>
    <w:p w:rsidR="00CD5B67" w:rsidRDefault="00CD5B67" w:rsidP="00CD5B67">
      <w:pPr>
        <w:rPr>
          <w:rFonts w:eastAsiaTheme="minorEastAsia"/>
        </w:rPr>
      </w:pPr>
    </w:p>
    <w:p w:rsidR="00CD5B67" w:rsidRDefault="00CD5B67" w:rsidP="00CD5B67">
      <w:pPr>
        <w:rPr>
          <w:rFonts w:eastAsiaTheme="minorEastAsia"/>
        </w:rPr>
      </w:pPr>
    </w:p>
    <w:p w:rsidR="00CD5B67" w:rsidRPr="00CD5B67" w:rsidRDefault="00CD5B67" w:rsidP="00CD5B67">
      <w:pPr>
        <w:rPr>
          <w:rFonts w:eastAsiaTheme="minorEastAsia"/>
        </w:rPr>
      </w:pPr>
    </w:p>
    <w:p w:rsidR="00F1275B" w:rsidRPr="00AC686B" w:rsidRDefault="00F1275B" w:rsidP="00F1275B">
      <w:pPr>
        <w:rPr>
          <w:rFonts w:eastAsiaTheme="minorEastAsia"/>
        </w:rPr>
      </w:pPr>
    </w:p>
    <w:p w:rsidR="00F1275B" w:rsidRPr="00AC686B" w:rsidRDefault="00F1275B" w:rsidP="00F1275B">
      <w:pPr>
        <w:rPr>
          <w:rFonts w:eastAsiaTheme="minorEastAsia"/>
        </w:rPr>
      </w:pPr>
    </w:p>
    <w:p w:rsidR="00F1275B" w:rsidRPr="00AC686B" w:rsidRDefault="00F1275B" w:rsidP="00F1275B">
      <w:pPr>
        <w:rPr>
          <w:rFonts w:eastAsiaTheme="minorEastAsia"/>
        </w:rPr>
      </w:pPr>
    </w:p>
    <w:p w:rsidR="00D61595" w:rsidRPr="00AC686B" w:rsidRDefault="00D61595" w:rsidP="00F1275B">
      <w:pPr>
        <w:rPr>
          <w:rFonts w:eastAsiaTheme="minorEastAsia"/>
        </w:rPr>
      </w:pPr>
    </w:p>
    <w:p w:rsidR="00D61595" w:rsidRDefault="00D61595" w:rsidP="00F1275B">
      <w:pPr>
        <w:rPr>
          <w:rFonts w:eastAsiaTheme="minorEastAsia"/>
        </w:rPr>
      </w:pPr>
    </w:p>
    <w:p w:rsidR="00D61595" w:rsidRPr="00AC686B" w:rsidRDefault="00D61595" w:rsidP="00D6159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C686B">
        <w:rPr>
          <w:rFonts w:eastAsiaTheme="minorEastAsia"/>
        </w:rPr>
        <w:t xml:space="preserve">Verify for x = </w:t>
      </w:r>
      <m:oMath>
        <m:f>
          <m:fPr>
            <m:ctrlPr>
              <w:rPr>
                <w:rFonts w:ascii="Cambria Math" w:eastAsiaTheme="minorEastAsia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/>
              </w:rPr>
              <m:t>6</m:t>
            </m:r>
          </m:den>
        </m:f>
      </m:oMath>
      <w:r w:rsidRPr="00AC686B">
        <w:rPr>
          <w:rFonts w:eastAsiaTheme="minorEastAsia"/>
        </w:rPr>
        <w:t>:</w:t>
      </w:r>
    </w:p>
    <w:p w:rsidR="00D61595" w:rsidRPr="00AC686B" w:rsidRDefault="00D61595" w:rsidP="00D61595">
      <w:pPr>
        <w:rPr>
          <w:rFonts w:eastAsiaTheme="minorEastAsia"/>
        </w:rPr>
      </w:pPr>
    </w:p>
    <w:p w:rsidR="002B2EB6" w:rsidRPr="002820EA" w:rsidRDefault="00AB05AD" w:rsidP="002B2EB6">
      <w:pPr>
        <w:ind w:left="72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x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eastAsiaTheme="minorEastAsia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x</m:t>
                </m:r>
              </m:e>
            </m:func>
          </m:den>
        </m:f>
      </m:oMath>
      <w:r w:rsidR="00D61595" w:rsidRPr="002820EA">
        <w:rPr>
          <w:rFonts w:eastAsiaTheme="minorEastAsia"/>
          <w:sz w:val="28"/>
          <w:szCs w:val="28"/>
        </w:rPr>
        <w:t xml:space="preserve"> </w:t>
      </w:r>
      <w:r w:rsidR="00D61595" w:rsidRPr="002820EA">
        <w:rPr>
          <w:rFonts w:eastAsiaTheme="minorEastAsia"/>
        </w:rPr>
        <w:t>=</w:t>
      </w:r>
      <w:r w:rsidR="00D61595" w:rsidRPr="002820EA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x</m:t>
                </m:r>
              </m:e>
            </m:func>
          </m:den>
        </m:f>
      </m:oMath>
      <w:r w:rsidR="002B2EB6" w:rsidRPr="002820EA">
        <w:rPr>
          <w:rFonts w:eastAsiaTheme="minorEastAsia"/>
          <w:sz w:val="28"/>
          <w:szCs w:val="28"/>
        </w:rPr>
        <w:t xml:space="preserve"> </w:t>
      </w:r>
      <w:r w:rsidR="002B2EB6" w:rsidRPr="002820EA">
        <w:rPr>
          <w:rFonts w:eastAsiaTheme="minorEastAsia"/>
          <w:sz w:val="28"/>
          <w:szCs w:val="28"/>
        </w:rPr>
        <w:tab/>
      </w:r>
      <w:r w:rsidR="002B2EB6" w:rsidRPr="002820EA">
        <w:rPr>
          <w:rFonts w:eastAsiaTheme="minorEastAsia"/>
          <w:sz w:val="28"/>
          <w:szCs w:val="28"/>
        </w:rPr>
        <w:tab/>
      </w:r>
      <w:r w:rsidR="002B2EB6" w:rsidRPr="002820EA">
        <w:rPr>
          <w:rFonts w:eastAsiaTheme="minorEastAsia"/>
          <w:sz w:val="28"/>
          <w:szCs w:val="28"/>
        </w:rPr>
        <w:tab/>
      </w:r>
      <w:r w:rsidR="002B2EB6" w:rsidRPr="002820EA">
        <w:rPr>
          <w:rFonts w:eastAsiaTheme="minorEastAsia"/>
          <w:sz w:val="28"/>
          <w:szCs w:val="28"/>
        </w:rPr>
        <w:tab/>
      </w:r>
      <w:r w:rsidR="002B2EB6" w:rsidRPr="002820EA">
        <w:rPr>
          <w:rFonts w:eastAsiaTheme="minorEastAsia"/>
          <w:sz w:val="28"/>
          <w:szCs w:val="28"/>
        </w:rPr>
        <w:tab/>
      </w:r>
      <w:r w:rsidR="002B2EB6" w:rsidRPr="002820EA">
        <w:rPr>
          <w:rFonts w:eastAsiaTheme="minorEastAsia"/>
          <w:sz w:val="28"/>
          <w:szCs w:val="28"/>
        </w:rPr>
        <w:tab/>
      </w:r>
      <w:r w:rsidR="002B2EB6" w:rsidRPr="002820EA">
        <w:rPr>
          <w:rFonts w:eastAsiaTheme="minorEastAsia"/>
          <w:sz w:val="28"/>
          <w:szCs w:val="28"/>
        </w:rPr>
        <w:tab/>
      </w:r>
      <w:r w:rsidR="002B2EB6" w:rsidRPr="002820EA">
        <w:rPr>
          <w:rFonts w:eastAsiaTheme="minorEastAsia"/>
          <w:sz w:val="28"/>
          <w:szCs w:val="28"/>
        </w:rPr>
        <w:tab/>
      </w:r>
      <w:r w:rsidR="002B2EB6" w:rsidRPr="002820EA">
        <w:rPr>
          <w:rFonts w:eastAsiaTheme="minorEastAsia"/>
          <w:sz w:val="28"/>
          <w:szCs w:val="28"/>
        </w:rPr>
        <w:tab/>
        <w:t xml:space="preserve">           </w:t>
      </w:r>
      <w:r w:rsidR="002B2EB6" w:rsidRPr="002820EA">
        <w:rPr>
          <w:rFonts w:eastAsiaTheme="minorEastAsia"/>
          <w:sz w:val="28"/>
          <w:szCs w:val="28"/>
        </w:rPr>
        <w:tab/>
      </w:r>
    </w:p>
    <w:p w:rsidR="00D61595" w:rsidRPr="00AC686B" w:rsidRDefault="00D61595" w:rsidP="00D61595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p w:rsidR="003551F7" w:rsidRPr="00AC686B" w:rsidRDefault="003551F7" w:rsidP="00D61595">
      <w:pPr>
        <w:ind w:left="720"/>
        <w:rPr>
          <w:rFonts w:eastAsiaTheme="minorEastAsia"/>
        </w:rPr>
      </w:pPr>
    </w:p>
    <w:p w:rsidR="003551F7" w:rsidRPr="00AC686B" w:rsidRDefault="003551F7" w:rsidP="00D61595">
      <w:pPr>
        <w:ind w:left="720"/>
        <w:rPr>
          <w:rFonts w:eastAsiaTheme="minorEastAsia"/>
        </w:rPr>
      </w:pPr>
    </w:p>
    <w:p w:rsidR="003551F7" w:rsidRPr="00AC686B" w:rsidRDefault="003551F7" w:rsidP="00D61595">
      <w:pPr>
        <w:ind w:left="720"/>
        <w:rPr>
          <w:rFonts w:eastAsiaTheme="minorEastAsia"/>
        </w:rPr>
      </w:pPr>
    </w:p>
    <w:p w:rsidR="003551F7" w:rsidRPr="00AC686B" w:rsidRDefault="003551F7" w:rsidP="00D61595">
      <w:pPr>
        <w:ind w:left="720"/>
        <w:rPr>
          <w:rFonts w:eastAsiaTheme="minorEastAsia"/>
        </w:rPr>
      </w:pPr>
    </w:p>
    <w:p w:rsidR="003551F7" w:rsidRPr="00AC686B" w:rsidRDefault="003551F7" w:rsidP="00D61595">
      <w:pPr>
        <w:ind w:left="720"/>
        <w:rPr>
          <w:rFonts w:eastAsiaTheme="minorEastAsia"/>
        </w:rPr>
      </w:pPr>
    </w:p>
    <w:p w:rsidR="003551F7" w:rsidRPr="00AC686B" w:rsidRDefault="003551F7" w:rsidP="00D61595">
      <w:pPr>
        <w:ind w:left="720"/>
        <w:rPr>
          <w:rFonts w:eastAsiaTheme="minorEastAsia"/>
        </w:rPr>
      </w:pPr>
    </w:p>
    <w:p w:rsidR="003551F7" w:rsidRPr="00AC686B" w:rsidRDefault="003551F7" w:rsidP="003551F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C686B">
        <w:rPr>
          <w:rFonts w:eastAsiaTheme="minorEastAsia"/>
        </w:rPr>
        <w:t xml:space="preserve">Prove the identity: </w:t>
      </w:r>
    </w:p>
    <w:p w:rsidR="003551F7" w:rsidRPr="00AC686B" w:rsidRDefault="003551F7" w:rsidP="003551F7">
      <w:pPr>
        <w:rPr>
          <w:rFonts w:eastAsiaTheme="minorEastAsia"/>
        </w:rPr>
      </w:pPr>
    </w:p>
    <w:p w:rsidR="003551F7" w:rsidRPr="00AC686B" w:rsidRDefault="002820EA" w:rsidP="003551F7">
      <w:pPr>
        <w:ind w:left="72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/>
                        <w:sz w:val="28"/>
                        <w:szCs w:val="28"/>
                      </w:rPr>
                      <m:t xml:space="preserve"> </m:t>
                    </m:r>
                  </m:e>
                </m:func>
              </m:e>
            </m:func>
          </m:den>
        </m:f>
      </m:oMath>
      <w:r>
        <w:rPr>
          <w:rFonts w:eastAsiaTheme="minorEastAsia"/>
        </w:rPr>
        <w:t xml:space="preserve"> = </w:t>
      </w:r>
      <w:proofErr w:type="spellStart"/>
      <w:r w:rsidRPr="002820EA">
        <w:rPr>
          <w:rFonts w:ascii="Cambria" w:eastAsiaTheme="minorEastAsia" w:hAnsi="Cambria"/>
        </w:rPr>
        <w:t>cos</w:t>
      </w:r>
      <w:proofErr w:type="spellEnd"/>
      <w:r w:rsidRPr="002820EA">
        <w:rPr>
          <w:rFonts w:ascii="Cambria" w:eastAsiaTheme="minorEastAsia" w:hAnsi="Cambria"/>
        </w:rPr>
        <w:t xml:space="preserve"> x cot x</w:t>
      </w:r>
      <w:r w:rsidR="003551F7" w:rsidRPr="00AC686B">
        <w:rPr>
          <w:rFonts w:eastAsiaTheme="minorEastAsia"/>
        </w:rPr>
        <w:tab/>
      </w:r>
      <w:r w:rsidR="003551F7" w:rsidRPr="00AC686B">
        <w:rPr>
          <w:rFonts w:eastAsiaTheme="minorEastAsia"/>
        </w:rPr>
        <w:tab/>
      </w:r>
      <w:r w:rsidR="003551F7" w:rsidRPr="00AC686B">
        <w:rPr>
          <w:rFonts w:eastAsiaTheme="minorEastAsia"/>
        </w:rPr>
        <w:tab/>
      </w:r>
      <w:r w:rsidR="003551F7" w:rsidRPr="00AC686B">
        <w:rPr>
          <w:rFonts w:eastAsiaTheme="minorEastAsia"/>
        </w:rPr>
        <w:tab/>
      </w:r>
      <w:r w:rsidR="003551F7" w:rsidRPr="00AC686B">
        <w:rPr>
          <w:rFonts w:eastAsiaTheme="minorEastAsia"/>
        </w:rPr>
        <w:tab/>
      </w:r>
      <w:r w:rsidR="003551F7" w:rsidRPr="00AC686B">
        <w:rPr>
          <w:rFonts w:eastAsiaTheme="minorEastAsia"/>
        </w:rPr>
        <w:tab/>
      </w:r>
      <w:r w:rsidR="003551F7" w:rsidRPr="00AC686B">
        <w:rPr>
          <w:rFonts w:eastAsiaTheme="minorEastAsia"/>
        </w:rPr>
        <w:tab/>
      </w:r>
      <w:r w:rsidR="003551F7" w:rsidRPr="00AC686B">
        <w:rPr>
          <w:rFonts w:eastAsiaTheme="minorEastAsia"/>
        </w:rPr>
        <w:tab/>
      </w:r>
    </w:p>
    <w:p w:rsidR="003551F7" w:rsidRPr="00AC686B" w:rsidRDefault="003551F7" w:rsidP="003551F7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p w:rsidR="0096137F" w:rsidRPr="00AC686B" w:rsidRDefault="0096137F" w:rsidP="00D61595">
      <w:pPr>
        <w:ind w:left="720"/>
        <w:rPr>
          <w:rFonts w:eastAsiaTheme="minorEastAsia"/>
        </w:rPr>
      </w:pPr>
    </w:p>
    <w:sectPr w:rsidR="0096137F" w:rsidRPr="00AC686B" w:rsidSect="00AC68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918"/>
    <w:multiLevelType w:val="hybridMultilevel"/>
    <w:tmpl w:val="3F481FBE"/>
    <w:lvl w:ilvl="0" w:tplc="10090017">
      <w:start w:val="1"/>
      <w:numFmt w:val="lowerLetter"/>
      <w:lvlText w:val="%1)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C25003"/>
    <w:multiLevelType w:val="hybridMultilevel"/>
    <w:tmpl w:val="844E0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1034"/>
    <w:multiLevelType w:val="hybridMultilevel"/>
    <w:tmpl w:val="9B82602E"/>
    <w:lvl w:ilvl="0" w:tplc="D44CFA58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34968"/>
    <w:multiLevelType w:val="hybridMultilevel"/>
    <w:tmpl w:val="B47213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1A96"/>
    <w:multiLevelType w:val="hybridMultilevel"/>
    <w:tmpl w:val="11F2C904"/>
    <w:lvl w:ilvl="0" w:tplc="BC522DB0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E03DF"/>
    <w:rsid w:val="000C101E"/>
    <w:rsid w:val="002820EA"/>
    <w:rsid w:val="002B2EB6"/>
    <w:rsid w:val="003551F7"/>
    <w:rsid w:val="00361709"/>
    <w:rsid w:val="003C2482"/>
    <w:rsid w:val="00423DA6"/>
    <w:rsid w:val="004E03DF"/>
    <w:rsid w:val="005415D7"/>
    <w:rsid w:val="00623A05"/>
    <w:rsid w:val="006B67F5"/>
    <w:rsid w:val="007228AE"/>
    <w:rsid w:val="00792DE7"/>
    <w:rsid w:val="008060E7"/>
    <w:rsid w:val="008E2F64"/>
    <w:rsid w:val="00902D90"/>
    <w:rsid w:val="0096137F"/>
    <w:rsid w:val="00963DC0"/>
    <w:rsid w:val="009B6A12"/>
    <w:rsid w:val="00AB05AD"/>
    <w:rsid w:val="00AC686B"/>
    <w:rsid w:val="00AF6688"/>
    <w:rsid w:val="00BA3C44"/>
    <w:rsid w:val="00BD3F7B"/>
    <w:rsid w:val="00C30A4C"/>
    <w:rsid w:val="00C570EC"/>
    <w:rsid w:val="00CD5B67"/>
    <w:rsid w:val="00D32139"/>
    <w:rsid w:val="00D54254"/>
    <w:rsid w:val="00D61595"/>
    <w:rsid w:val="00E25AD5"/>
    <w:rsid w:val="00F1275B"/>
    <w:rsid w:val="00FB0766"/>
    <w:rsid w:val="00FB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6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DF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03DF"/>
    <w:pPr>
      <w:ind w:left="720"/>
      <w:contextualSpacing/>
    </w:pPr>
  </w:style>
  <w:style w:type="table" w:styleId="TableGrid">
    <w:name w:val="Table Grid"/>
    <w:basedOn w:val="TableNormal"/>
    <w:uiPriority w:val="59"/>
    <w:rsid w:val="004E0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17</cp:revision>
  <dcterms:created xsi:type="dcterms:W3CDTF">2009-12-17T07:10:00Z</dcterms:created>
  <dcterms:modified xsi:type="dcterms:W3CDTF">2012-05-14T23:01:00Z</dcterms:modified>
</cp:coreProperties>
</file>